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118A" w14:textId="65F4BC19" w:rsidR="009819E7" w:rsidRDefault="009819E7" w:rsidP="009819E7">
      <w:pPr>
        <w:jc w:val="left"/>
        <w:rPr>
          <w:b/>
          <w:sz w:val="32"/>
          <w:szCs w:val="32"/>
        </w:rPr>
      </w:pPr>
      <w:r>
        <w:rPr>
          <w:rFonts w:hint="eastAsia"/>
          <w:b/>
          <w:sz w:val="32"/>
          <w:szCs w:val="32"/>
        </w:rPr>
        <w:t>附件2</w:t>
      </w:r>
    </w:p>
    <w:p w14:paraId="18C196EF" w14:textId="1E7ADC0E" w:rsidR="00A373D1" w:rsidRPr="00D84548" w:rsidRDefault="005B7FDE">
      <w:pPr>
        <w:jc w:val="center"/>
        <w:rPr>
          <w:b/>
          <w:sz w:val="32"/>
          <w:szCs w:val="32"/>
        </w:rPr>
      </w:pPr>
      <w:r w:rsidRPr="00D84548">
        <w:rPr>
          <w:b/>
          <w:sz w:val="32"/>
          <w:szCs w:val="32"/>
        </w:rPr>
        <w:t>******</w:t>
      </w:r>
      <w:r w:rsidR="004A0F9D">
        <w:rPr>
          <w:rFonts w:hint="eastAsia"/>
          <w:b/>
          <w:sz w:val="32"/>
          <w:szCs w:val="32"/>
        </w:rPr>
        <w:t>学院（</w:t>
      </w:r>
      <w:r w:rsidRPr="00D84548">
        <w:rPr>
          <w:rFonts w:hint="eastAsia"/>
          <w:b/>
          <w:sz w:val="32"/>
          <w:szCs w:val="32"/>
        </w:rPr>
        <w:t>单位</w:t>
      </w:r>
      <w:r w:rsidR="004A0F9D">
        <w:rPr>
          <w:rFonts w:hint="eastAsia"/>
          <w:b/>
          <w:sz w:val="32"/>
          <w:szCs w:val="32"/>
        </w:rPr>
        <w:t>）</w:t>
      </w:r>
      <w:r w:rsidRPr="00D84548">
        <w:rPr>
          <w:b/>
          <w:sz w:val="32"/>
          <w:szCs w:val="32"/>
        </w:rPr>
        <w:t>202</w:t>
      </w:r>
      <w:r w:rsidR="00CA3073">
        <w:rPr>
          <w:b/>
          <w:sz w:val="32"/>
          <w:szCs w:val="32"/>
        </w:rPr>
        <w:t>4</w:t>
      </w:r>
      <w:r w:rsidRPr="00D84548">
        <w:rPr>
          <w:b/>
          <w:sz w:val="32"/>
          <w:szCs w:val="32"/>
        </w:rPr>
        <w:t>年大仪共享测试费收入分配方案</w:t>
      </w:r>
    </w:p>
    <w:p w14:paraId="65542094" w14:textId="77777777" w:rsidR="00A373D1" w:rsidRDefault="00A373D1">
      <w:pPr>
        <w:jc w:val="center"/>
        <w:rPr>
          <w:b/>
          <w:sz w:val="28"/>
          <w:szCs w:val="28"/>
        </w:rPr>
      </w:pPr>
    </w:p>
    <w:p w14:paraId="6A1E961E" w14:textId="77777777" w:rsidR="00A373D1" w:rsidRDefault="005B7FDE">
      <w:pPr>
        <w:rPr>
          <w:sz w:val="28"/>
          <w:szCs w:val="28"/>
        </w:rPr>
      </w:pPr>
      <w:r>
        <w:rPr>
          <w:sz w:val="28"/>
          <w:szCs w:val="28"/>
        </w:rPr>
        <w:t>…………..</w:t>
      </w:r>
    </w:p>
    <w:p w14:paraId="591F2682" w14:textId="6DB7E3EA" w:rsidR="00A373D1" w:rsidRDefault="005B7FDE">
      <w:pPr>
        <w:pBdr>
          <w:bottom w:val="dotted" w:sz="24" w:space="1" w:color="auto"/>
        </w:pBdr>
        <w:ind w:firstLineChars="200" w:firstLine="640"/>
        <w:rPr>
          <w:sz w:val="28"/>
          <w:szCs w:val="28"/>
        </w:rPr>
      </w:pPr>
      <w:r>
        <w:rPr>
          <w:rFonts w:ascii="Times New Roman" w:eastAsia="宋体" w:hAnsi="Times New Roman" w:hint="eastAsia"/>
          <w:color w:val="000000"/>
          <w:sz w:val="32"/>
          <w:szCs w:val="32"/>
        </w:rPr>
        <w:t>&lt;</w:t>
      </w:r>
      <w:r>
        <w:rPr>
          <w:rFonts w:ascii="Times New Roman" w:eastAsia="宋体" w:hAnsi="Times New Roman" w:hint="eastAsia"/>
          <w:color w:val="000000"/>
          <w:sz w:val="32"/>
          <w:szCs w:val="32"/>
        </w:rPr>
        <w:t>要求各有关单位根据最终核对确认的使用收费数据制定大仪共享测试费收入分配方案。分配方案要将大型仪器设备开放共享成效与机组管理人员的劳务付出紧密衔接，体现多劳多得、优劳优酬；要阐述分配的依据和理由，明确划拨到学院即单位统筹的金额和发放给机组管理人员的个人劳务费金额</w:t>
      </w:r>
      <w:r w:rsidR="007E6029">
        <w:rPr>
          <w:rFonts w:ascii="Times New Roman" w:eastAsia="宋体" w:hAnsi="Times New Roman" w:hint="eastAsia"/>
          <w:color w:val="000000"/>
          <w:sz w:val="32"/>
          <w:szCs w:val="32"/>
        </w:rPr>
        <w:t>；</w:t>
      </w:r>
      <w:r w:rsidR="00CE19F8">
        <w:rPr>
          <w:rFonts w:ascii="Times New Roman" w:eastAsia="宋体" w:hAnsi="Times New Roman" w:hint="eastAsia"/>
          <w:color w:val="000000"/>
          <w:sz w:val="32"/>
          <w:szCs w:val="32"/>
        </w:rPr>
        <w:t>财务</w:t>
      </w:r>
      <w:r w:rsidR="002F6F51">
        <w:rPr>
          <w:rFonts w:ascii="Times New Roman" w:eastAsia="宋体" w:hAnsi="Times New Roman" w:hint="eastAsia"/>
          <w:color w:val="000000"/>
          <w:sz w:val="32"/>
          <w:szCs w:val="32"/>
        </w:rPr>
        <w:t>及人资</w:t>
      </w:r>
      <w:r w:rsidR="00CE19F8">
        <w:rPr>
          <w:rFonts w:ascii="Times New Roman" w:eastAsia="宋体" w:hAnsi="Times New Roman" w:hint="eastAsia"/>
          <w:color w:val="000000"/>
          <w:sz w:val="32"/>
          <w:szCs w:val="32"/>
        </w:rPr>
        <w:t>要求，</w:t>
      </w:r>
      <w:r w:rsidR="00C6316E">
        <w:rPr>
          <w:rFonts w:ascii="Times New Roman" w:eastAsia="宋体" w:hAnsi="Times New Roman" w:hint="eastAsia"/>
          <w:color w:val="000000"/>
          <w:sz w:val="32"/>
          <w:szCs w:val="32"/>
        </w:rPr>
        <w:t>发放给个人的劳务费，</w:t>
      </w:r>
      <w:r w:rsidR="00C05029">
        <w:rPr>
          <w:rFonts w:ascii="Times New Roman" w:eastAsia="宋体" w:hAnsi="Times New Roman" w:hint="eastAsia"/>
          <w:color w:val="000000"/>
          <w:sz w:val="32"/>
          <w:szCs w:val="32"/>
        </w:rPr>
        <w:t>需</w:t>
      </w:r>
      <w:r w:rsidR="008965FA">
        <w:rPr>
          <w:rFonts w:ascii="Times New Roman" w:eastAsia="宋体" w:hAnsi="Times New Roman" w:hint="eastAsia"/>
          <w:color w:val="000000"/>
          <w:sz w:val="32"/>
          <w:szCs w:val="32"/>
        </w:rPr>
        <w:t>填写通知中的附件</w:t>
      </w:r>
      <w:r w:rsidR="008965FA">
        <w:rPr>
          <w:rFonts w:ascii="Times New Roman" w:eastAsia="宋体" w:hAnsi="Times New Roman" w:hint="eastAsia"/>
          <w:color w:val="000000"/>
          <w:sz w:val="32"/>
          <w:szCs w:val="32"/>
        </w:rPr>
        <w:t>3</w:t>
      </w:r>
      <w:r w:rsidR="008965FA">
        <w:rPr>
          <w:rFonts w:ascii="Times New Roman" w:eastAsia="宋体" w:hAnsi="Times New Roman" w:hint="eastAsia"/>
          <w:color w:val="000000"/>
          <w:sz w:val="32"/>
          <w:szCs w:val="32"/>
        </w:rPr>
        <w:t>（</w:t>
      </w:r>
      <w:r w:rsidR="008965FA">
        <w:rPr>
          <w:rFonts w:ascii="仿宋" w:eastAsia="仿宋" w:hAnsi="仿宋"/>
          <w:color w:val="000000"/>
          <w:sz w:val="32"/>
          <w:szCs w:val="32"/>
        </w:rPr>
        <w:t>***</w:t>
      </w:r>
      <w:r w:rsidR="00E30F2D" w:rsidRPr="00D43FEE">
        <w:rPr>
          <w:rFonts w:ascii="仿宋" w:eastAsia="仿宋" w:hAnsi="仿宋"/>
          <w:color w:val="000000"/>
          <w:sz w:val="32"/>
          <w:szCs w:val="32"/>
        </w:rPr>
        <w:t>学院</w:t>
      </w:r>
      <w:r w:rsidR="00E30F2D">
        <w:rPr>
          <w:rFonts w:ascii="仿宋" w:eastAsia="仿宋" w:hAnsi="仿宋" w:hint="eastAsia"/>
          <w:color w:val="000000"/>
          <w:sz w:val="32"/>
          <w:szCs w:val="32"/>
        </w:rPr>
        <w:t>（</w:t>
      </w:r>
      <w:r w:rsidR="00E30F2D" w:rsidRPr="00D43FEE">
        <w:rPr>
          <w:rFonts w:ascii="仿宋" w:eastAsia="仿宋" w:hAnsi="仿宋"/>
          <w:color w:val="000000"/>
          <w:sz w:val="32"/>
          <w:szCs w:val="32"/>
        </w:rPr>
        <w:t>单位）关于发放202</w:t>
      </w:r>
      <w:r w:rsidR="00CA3073">
        <w:rPr>
          <w:rFonts w:ascii="仿宋" w:eastAsia="仿宋" w:hAnsi="仿宋"/>
          <w:color w:val="000000"/>
          <w:sz w:val="32"/>
          <w:szCs w:val="32"/>
        </w:rPr>
        <w:t>4</w:t>
      </w:r>
      <w:r w:rsidR="00E30F2D" w:rsidRPr="00D43FEE">
        <w:rPr>
          <w:rFonts w:ascii="仿宋" w:eastAsia="仿宋" w:hAnsi="仿宋"/>
          <w:color w:val="000000"/>
          <w:sz w:val="32"/>
          <w:szCs w:val="32"/>
        </w:rPr>
        <w:t>年大仪共享测试费收入-劳务费的请示</w:t>
      </w:r>
      <w:r w:rsidR="008965FA">
        <w:rPr>
          <w:rFonts w:ascii="Times New Roman" w:eastAsia="宋体" w:hAnsi="Times New Roman" w:hint="eastAsia"/>
          <w:color w:val="000000"/>
          <w:sz w:val="32"/>
          <w:szCs w:val="32"/>
        </w:rPr>
        <w:t>）</w:t>
      </w:r>
      <w:r w:rsidR="008F4A10">
        <w:rPr>
          <w:rFonts w:ascii="Times New Roman" w:eastAsia="宋体" w:hAnsi="Times New Roman" w:hint="eastAsia"/>
          <w:color w:val="000000"/>
          <w:sz w:val="32"/>
          <w:szCs w:val="32"/>
        </w:rPr>
        <w:t>；其中</w:t>
      </w:r>
      <w:r w:rsidR="00C6316E">
        <w:rPr>
          <w:rFonts w:ascii="Times New Roman" w:eastAsia="宋体" w:hAnsi="Times New Roman" w:hint="eastAsia"/>
          <w:color w:val="000000"/>
          <w:sz w:val="32"/>
          <w:szCs w:val="32"/>
        </w:rPr>
        <w:t>发放给在职教职工的</w:t>
      </w:r>
      <w:r w:rsidR="008F4A10">
        <w:rPr>
          <w:rFonts w:ascii="Times New Roman" w:eastAsia="宋体" w:hAnsi="Times New Roman" w:hint="eastAsia"/>
          <w:color w:val="000000"/>
          <w:sz w:val="32"/>
          <w:szCs w:val="32"/>
        </w:rPr>
        <w:t>，需是在工作时间以外</w:t>
      </w:r>
      <w:r w:rsidR="00FF7E7F">
        <w:rPr>
          <w:rFonts w:ascii="Times New Roman" w:eastAsia="宋体" w:hAnsi="Times New Roman" w:hint="eastAsia"/>
          <w:color w:val="000000"/>
          <w:sz w:val="32"/>
          <w:szCs w:val="32"/>
        </w:rPr>
        <w:t>完成的工作、或承担非本职工作</w:t>
      </w:r>
      <w:r w:rsidR="008F4A10">
        <w:rPr>
          <w:rFonts w:ascii="Times New Roman" w:eastAsia="宋体" w:hAnsi="Times New Roman" w:hint="eastAsia"/>
          <w:color w:val="000000"/>
          <w:sz w:val="32"/>
          <w:szCs w:val="32"/>
        </w:rPr>
        <w:t>应获得的报酬</w:t>
      </w:r>
      <w:r w:rsidR="00CB3E53">
        <w:rPr>
          <w:rFonts w:ascii="Times New Roman" w:eastAsia="宋体" w:hAnsi="Times New Roman" w:hint="eastAsia"/>
          <w:color w:val="000000"/>
          <w:sz w:val="32"/>
          <w:szCs w:val="32"/>
        </w:rPr>
        <w:t>，详见</w:t>
      </w:r>
      <w:r w:rsidR="00A41F55">
        <w:rPr>
          <w:rFonts w:ascii="Times New Roman" w:eastAsia="宋体" w:hAnsi="Times New Roman" w:hint="eastAsia"/>
          <w:color w:val="000000"/>
          <w:sz w:val="32"/>
          <w:szCs w:val="32"/>
        </w:rPr>
        <w:t>广西大学劳务费发放管理办法（试行）第二条</w:t>
      </w:r>
      <w:r>
        <w:rPr>
          <w:rFonts w:ascii="Times New Roman" w:eastAsia="宋体" w:hAnsi="Times New Roman" w:hint="eastAsia"/>
          <w:color w:val="000000"/>
          <w:sz w:val="32"/>
          <w:szCs w:val="32"/>
        </w:rPr>
        <w:t>&gt;</w:t>
      </w:r>
    </w:p>
    <w:p w14:paraId="61A2019A" w14:textId="1F2468AF" w:rsidR="00CA3073" w:rsidRDefault="00CA3073">
      <w:pPr>
        <w:rPr>
          <w:sz w:val="28"/>
          <w:szCs w:val="28"/>
        </w:rPr>
      </w:pPr>
    </w:p>
    <w:p w14:paraId="52D0BF17" w14:textId="77777777" w:rsidR="00CA3073" w:rsidRDefault="00CA3073">
      <w:pPr>
        <w:rPr>
          <w:sz w:val="28"/>
          <w:szCs w:val="28"/>
        </w:rPr>
      </w:pPr>
    </w:p>
    <w:p w14:paraId="5584141B" w14:textId="04DA6CDF" w:rsidR="00A373D1" w:rsidRDefault="005B7FDE">
      <w:pPr>
        <w:rPr>
          <w:sz w:val="28"/>
          <w:szCs w:val="28"/>
        </w:rPr>
      </w:pPr>
      <w:r>
        <w:rPr>
          <w:rFonts w:hint="eastAsia"/>
          <w:sz w:val="28"/>
          <w:szCs w:val="28"/>
        </w:rPr>
        <w:t>方案包含提供以下信息</w:t>
      </w:r>
      <w:r w:rsidR="003A1E24">
        <w:rPr>
          <w:rFonts w:hint="eastAsia"/>
          <w:sz w:val="28"/>
          <w:szCs w:val="28"/>
        </w:rPr>
        <w:t>：</w:t>
      </w:r>
    </w:p>
    <w:p w14:paraId="2B55C93B" w14:textId="2547593A" w:rsidR="005F076D" w:rsidRDefault="005F076D" w:rsidP="005F076D">
      <w:pPr>
        <w:ind w:firstLineChars="200" w:firstLine="560"/>
        <w:rPr>
          <w:sz w:val="28"/>
          <w:szCs w:val="28"/>
        </w:rPr>
      </w:pPr>
      <w:r>
        <w:rPr>
          <w:rFonts w:hint="eastAsia"/>
          <w:sz w:val="28"/>
          <w:szCs w:val="28"/>
        </w:rPr>
        <w:t>本单位可分配的劳务费总计金额：，，，，，，，元，其中作为单位统筹的金额：*</w:t>
      </w:r>
      <w:r>
        <w:rPr>
          <w:sz w:val="28"/>
          <w:szCs w:val="28"/>
        </w:rPr>
        <w:t>**</w:t>
      </w:r>
      <w:r>
        <w:rPr>
          <w:rFonts w:hint="eastAsia"/>
          <w:sz w:val="28"/>
          <w:szCs w:val="28"/>
        </w:rPr>
        <w:t>元；发放至个人的劳务费的金额共计：*</w:t>
      </w:r>
      <w:r>
        <w:rPr>
          <w:sz w:val="28"/>
          <w:szCs w:val="28"/>
        </w:rPr>
        <w:t>*****</w:t>
      </w:r>
      <w:r>
        <w:rPr>
          <w:rFonts w:hint="eastAsia"/>
          <w:sz w:val="28"/>
          <w:szCs w:val="28"/>
        </w:rPr>
        <w:t>元。</w:t>
      </w:r>
    </w:p>
    <w:p w14:paraId="5743487D" w14:textId="2AEF2545" w:rsidR="00A373D1" w:rsidRDefault="005B7FDE">
      <w:pPr>
        <w:pStyle w:val="a8"/>
        <w:numPr>
          <w:ilvl w:val="0"/>
          <w:numId w:val="1"/>
        </w:numPr>
        <w:ind w:firstLineChars="0"/>
        <w:rPr>
          <w:sz w:val="28"/>
          <w:szCs w:val="28"/>
        </w:rPr>
      </w:pPr>
      <w:r>
        <w:rPr>
          <w:rFonts w:hint="eastAsia"/>
          <w:sz w:val="28"/>
          <w:szCs w:val="28"/>
        </w:rPr>
        <w:t>单位统筹部分发放到单位劳务费的绩效卡号</w:t>
      </w:r>
      <w:r w:rsidR="00987516">
        <w:rPr>
          <w:rFonts w:hint="eastAsia"/>
          <w:sz w:val="28"/>
          <w:szCs w:val="28"/>
        </w:rPr>
        <w:t>。</w:t>
      </w:r>
    </w:p>
    <w:p w14:paraId="0D69D4C5" w14:textId="77777777" w:rsidR="00A373D1" w:rsidRDefault="005B7FDE">
      <w:pPr>
        <w:ind w:firstLineChars="300" w:firstLine="840"/>
        <w:rPr>
          <w:sz w:val="28"/>
          <w:szCs w:val="28"/>
        </w:rPr>
      </w:pPr>
      <w:r>
        <w:rPr>
          <w:rFonts w:hint="eastAsia"/>
          <w:sz w:val="28"/>
          <w:szCs w:val="28"/>
        </w:rPr>
        <w:t xml:space="preserve">单位绩效卡号： </w:t>
      </w:r>
      <w:r>
        <w:rPr>
          <w:sz w:val="28"/>
          <w:szCs w:val="28"/>
        </w:rPr>
        <w:t xml:space="preserve">      </w:t>
      </w:r>
      <w:r>
        <w:rPr>
          <w:rFonts w:hint="eastAsia"/>
          <w:sz w:val="28"/>
          <w:szCs w:val="28"/>
        </w:rPr>
        <w:t xml:space="preserve">卡名称： </w:t>
      </w:r>
      <w:r>
        <w:rPr>
          <w:sz w:val="28"/>
          <w:szCs w:val="28"/>
        </w:rPr>
        <w:t xml:space="preserve">     </w:t>
      </w:r>
      <w:r>
        <w:rPr>
          <w:rFonts w:hint="eastAsia"/>
          <w:sz w:val="28"/>
          <w:szCs w:val="28"/>
        </w:rPr>
        <w:t>金额：</w:t>
      </w:r>
    </w:p>
    <w:p w14:paraId="72A0F33F" w14:textId="77777777" w:rsidR="000934BE" w:rsidRDefault="000934BE">
      <w:pPr>
        <w:rPr>
          <w:sz w:val="28"/>
          <w:szCs w:val="28"/>
        </w:rPr>
        <w:sectPr w:rsidR="000934BE">
          <w:pgSz w:w="11906" w:h="16838"/>
          <w:pgMar w:top="1440" w:right="567" w:bottom="567" w:left="1134" w:header="851" w:footer="992" w:gutter="0"/>
          <w:cols w:space="425"/>
          <w:docGrid w:type="lines" w:linePitch="312"/>
        </w:sectPr>
      </w:pPr>
    </w:p>
    <w:p w14:paraId="25454EFC" w14:textId="41C5969E" w:rsidR="00A373D1" w:rsidRDefault="001C0693">
      <w:pPr>
        <w:pStyle w:val="a8"/>
        <w:numPr>
          <w:ilvl w:val="0"/>
          <w:numId w:val="1"/>
        </w:numPr>
        <w:ind w:firstLineChars="0"/>
        <w:rPr>
          <w:sz w:val="28"/>
          <w:szCs w:val="28"/>
        </w:rPr>
      </w:pPr>
      <w:r>
        <w:rPr>
          <w:rFonts w:hint="eastAsia"/>
          <w:sz w:val="28"/>
          <w:szCs w:val="28"/>
        </w:rPr>
        <w:lastRenderedPageBreak/>
        <w:t>个人（</w:t>
      </w:r>
      <w:r w:rsidR="005B7FDE">
        <w:rPr>
          <w:rFonts w:hint="eastAsia"/>
          <w:sz w:val="28"/>
          <w:szCs w:val="28"/>
        </w:rPr>
        <w:t>机组或管理</w:t>
      </w:r>
      <w:r w:rsidR="00922A7B">
        <w:rPr>
          <w:rFonts w:hint="eastAsia"/>
          <w:sz w:val="28"/>
          <w:szCs w:val="28"/>
        </w:rPr>
        <w:t>、服务</w:t>
      </w:r>
      <w:r w:rsidR="005B7FDE">
        <w:rPr>
          <w:rFonts w:hint="eastAsia"/>
          <w:sz w:val="28"/>
          <w:szCs w:val="28"/>
        </w:rPr>
        <w:t>人员</w:t>
      </w:r>
      <w:r>
        <w:rPr>
          <w:rFonts w:hint="eastAsia"/>
          <w:sz w:val="28"/>
          <w:szCs w:val="28"/>
        </w:rPr>
        <w:t>）</w:t>
      </w:r>
      <w:r w:rsidR="005B7FDE">
        <w:rPr>
          <w:rFonts w:hint="eastAsia"/>
          <w:sz w:val="28"/>
          <w:szCs w:val="28"/>
        </w:rPr>
        <w:t>劳务费</w:t>
      </w:r>
      <w:r w:rsidR="00922A7B">
        <w:rPr>
          <w:rFonts w:hint="eastAsia"/>
          <w:sz w:val="28"/>
          <w:szCs w:val="28"/>
        </w:rPr>
        <w:t>发放</w:t>
      </w:r>
    </w:p>
    <w:p w14:paraId="18BA8AA0" w14:textId="66E5E01A" w:rsidR="001C0693" w:rsidRDefault="001C0693" w:rsidP="001C0693">
      <w:pPr>
        <w:ind w:firstLineChars="300" w:firstLine="960"/>
        <w:rPr>
          <w:rFonts w:hint="eastAsia"/>
          <w:b/>
          <w:bCs/>
          <w:sz w:val="28"/>
          <w:szCs w:val="28"/>
        </w:rPr>
      </w:pPr>
      <w:r w:rsidRPr="001C0693">
        <w:rPr>
          <w:rFonts w:ascii="仿宋" w:eastAsia="仿宋" w:hAnsi="仿宋" w:hint="eastAsia"/>
          <w:sz w:val="32"/>
          <w:szCs w:val="32"/>
        </w:rPr>
        <w:t>个人劳务费</w:t>
      </w:r>
      <w:r w:rsidRPr="001D2AF5">
        <w:rPr>
          <w:rFonts w:ascii="仿宋" w:eastAsia="仿宋" w:hAnsi="仿宋" w:hint="eastAsia"/>
          <w:sz w:val="32"/>
          <w:szCs w:val="32"/>
        </w:rPr>
        <w:t>从国有资产与实验室管理处的大型仪器加班费（经费项目代码：</w:t>
      </w:r>
      <w:r w:rsidRPr="001D2AF5">
        <w:rPr>
          <w:rFonts w:ascii="仿宋" w:eastAsia="仿宋" w:hAnsi="仿宋"/>
          <w:sz w:val="32"/>
          <w:szCs w:val="32"/>
        </w:rPr>
        <w:t>V46012）</w:t>
      </w:r>
      <w:r>
        <w:rPr>
          <w:rFonts w:ascii="仿宋" w:eastAsia="仿宋" w:hAnsi="仿宋" w:hint="eastAsia"/>
          <w:sz w:val="32"/>
          <w:szCs w:val="32"/>
        </w:rPr>
        <w:t>中发放至个人</w:t>
      </w:r>
      <w:r>
        <w:rPr>
          <w:rFonts w:ascii="仿宋" w:eastAsia="仿宋" w:hAnsi="仿宋" w:hint="eastAsia"/>
          <w:sz w:val="32"/>
          <w:szCs w:val="32"/>
        </w:rPr>
        <w:t>，发放明细见下表：</w:t>
      </w:r>
    </w:p>
    <w:p w14:paraId="1C7FD4A9" w14:textId="32B30459" w:rsidR="00A373D1" w:rsidRPr="005A0519" w:rsidRDefault="005A0519" w:rsidP="005A0519">
      <w:pPr>
        <w:ind w:firstLineChars="300" w:firstLine="840"/>
        <w:jc w:val="center"/>
        <w:rPr>
          <w:b/>
          <w:bCs/>
          <w:sz w:val="28"/>
          <w:szCs w:val="28"/>
        </w:rPr>
      </w:pPr>
      <w:r w:rsidRPr="005A0519">
        <w:rPr>
          <w:rFonts w:hint="eastAsia"/>
          <w:b/>
          <w:bCs/>
          <w:sz w:val="28"/>
          <w:szCs w:val="28"/>
        </w:rPr>
        <w:t>2</w:t>
      </w:r>
      <w:r w:rsidRPr="005A0519">
        <w:rPr>
          <w:b/>
          <w:bCs/>
          <w:sz w:val="28"/>
          <w:szCs w:val="28"/>
        </w:rPr>
        <w:t>024</w:t>
      </w:r>
      <w:r w:rsidRPr="005A0519">
        <w:rPr>
          <w:rFonts w:hint="eastAsia"/>
          <w:b/>
          <w:bCs/>
          <w:sz w:val="28"/>
          <w:szCs w:val="28"/>
        </w:rPr>
        <w:t>年大仪开放共享劳务费发放表</w:t>
      </w:r>
    </w:p>
    <w:tbl>
      <w:tblPr>
        <w:tblStyle w:val="a7"/>
        <w:tblW w:w="4906" w:type="pct"/>
        <w:tblInd w:w="279" w:type="dxa"/>
        <w:tblLook w:val="04A0" w:firstRow="1" w:lastRow="0" w:firstColumn="1" w:lastColumn="0" w:noHBand="0" w:noVBand="1"/>
      </w:tblPr>
      <w:tblGrid>
        <w:gridCol w:w="850"/>
        <w:gridCol w:w="2738"/>
        <w:gridCol w:w="1941"/>
        <w:gridCol w:w="3382"/>
        <w:gridCol w:w="3848"/>
        <w:gridCol w:w="1783"/>
      </w:tblGrid>
      <w:tr w:rsidR="00ED2232" w14:paraId="16D685BA" w14:textId="3AC488F4" w:rsidTr="0012106B">
        <w:tc>
          <w:tcPr>
            <w:tcW w:w="292" w:type="pct"/>
            <w:vAlign w:val="center"/>
          </w:tcPr>
          <w:p w14:paraId="551A0997" w14:textId="77777777" w:rsidR="00ED2232" w:rsidRDefault="00ED2232">
            <w:pPr>
              <w:jc w:val="center"/>
              <w:rPr>
                <w:b/>
                <w:sz w:val="28"/>
                <w:szCs w:val="28"/>
              </w:rPr>
            </w:pPr>
            <w:r>
              <w:rPr>
                <w:rFonts w:hint="eastAsia"/>
                <w:b/>
                <w:sz w:val="28"/>
                <w:szCs w:val="28"/>
              </w:rPr>
              <w:t>序号</w:t>
            </w:r>
          </w:p>
        </w:tc>
        <w:tc>
          <w:tcPr>
            <w:tcW w:w="941" w:type="pct"/>
            <w:vAlign w:val="center"/>
          </w:tcPr>
          <w:p w14:paraId="62EEBEA5" w14:textId="1F91033A" w:rsidR="00ED2232" w:rsidRDefault="00ED2232">
            <w:pPr>
              <w:jc w:val="center"/>
              <w:rPr>
                <w:b/>
                <w:sz w:val="28"/>
                <w:szCs w:val="28"/>
              </w:rPr>
            </w:pPr>
            <w:r>
              <w:rPr>
                <w:rFonts w:hint="eastAsia"/>
                <w:b/>
                <w:sz w:val="28"/>
                <w:szCs w:val="28"/>
              </w:rPr>
              <w:t>职工号</w:t>
            </w:r>
            <w:r w:rsidR="00A24253">
              <w:rPr>
                <w:rFonts w:hint="eastAsia"/>
                <w:b/>
                <w:sz w:val="28"/>
                <w:szCs w:val="28"/>
              </w:rPr>
              <w:t>、学号</w:t>
            </w:r>
            <w:r>
              <w:rPr>
                <w:rFonts w:hint="eastAsia"/>
                <w:b/>
                <w:sz w:val="28"/>
                <w:szCs w:val="28"/>
              </w:rPr>
              <w:t>或证件号</w:t>
            </w:r>
            <w:r w:rsidR="0058762F">
              <w:rPr>
                <w:rFonts w:hint="eastAsia"/>
                <w:b/>
                <w:sz w:val="28"/>
                <w:szCs w:val="28"/>
              </w:rPr>
              <w:t>码</w:t>
            </w:r>
          </w:p>
        </w:tc>
        <w:tc>
          <w:tcPr>
            <w:tcW w:w="667" w:type="pct"/>
            <w:vAlign w:val="center"/>
          </w:tcPr>
          <w:p w14:paraId="7C14A325" w14:textId="77777777" w:rsidR="00ED2232" w:rsidRDefault="00ED2232">
            <w:pPr>
              <w:jc w:val="center"/>
              <w:rPr>
                <w:b/>
                <w:sz w:val="28"/>
                <w:szCs w:val="28"/>
              </w:rPr>
            </w:pPr>
            <w:r>
              <w:rPr>
                <w:rFonts w:hint="eastAsia"/>
                <w:b/>
                <w:sz w:val="28"/>
                <w:szCs w:val="28"/>
              </w:rPr>
              <w:t>姓名</w:t>
            </w:r>
          </w:p>
        </w:tc>
        <w:tc>
          <w:tcPr>
            <w:tcW w:w="1163" w:type="pct"/>
            <w:vAlign w:val="center"/>
          </w:tcPr>
          <w:p w14:paraId="3EC3AF2A" w14:textId="4834F636" w:rsidR="00ED2232" w:rsidRDefault="00ED2232">
            <w:pPr>
              <w:jc w:val="center"/>
              <w:rPr>
                <w:b/>
                <w:sz w:val="28"/>
                <w:szCs w:val="28"/>
              </w:rPr>
            </w:pPr>
            <w:r>
              <w:rPr>
                <w:rFonts w:hint="eastAsia"/>
                <w:b/>
                <w:sz w:val="28"/>
                <w:szCs w:val="28"/>
              </w:rPr>
              <w:t>发放金额</w:t>
            </w:r>
            <w:r w:rsidR="008F71D3">
              <w:rPr>
                <w:rFonts w:hint="eastAsia"/>
                <w:b/>
                <w:sz w:val="28"/>
                <w:szCs w:val="28"/>
              </w:rPr>
              <w:t>（元）</w:t>
            </w:r>
          </w:p>
        </w:tc>
        <w:tc>
          <w:tcPr>
            <w:tcW w:w="1323" w:type="pct"/>
            <w:vAlign w:val="center"/>
          </w:tcPr>
          <w:p w14:paraId="7423A74F" w14:textId="77777777" w:rsidR="00ED2232" w:rsidRDefault="00ED2232">
            <w:pPr>
              <w:jc w:val="center"/>
              <w:rPr>
                <w:b/>
                <w:sz w:val="28"/>
                <w:szCs w:val="28"/>
              </w:rPr>
            </w:pPr>
            <w:r>
              <w:rPr>
                <w:rFonts w:hint="eastAsia"/>
                <w:b/>
                <w:sz w:val="28"/>
                <w:szCs w:val="28"/>
              </w:rPr>
              <w:t>手机号</w:t>
            </w:r>
          </w:p>
        </w:tc>
        <w:tc>
          <w:tcPr>
            <w:tcW w:w="613" w:type="pct"/>
            <w:vAlign w:val="center"/>
          </w:tcPr>
          <w:p w14:paraId="20C6D2DB" w14:textId="1DD6B0EC" w:rsidR="00ED2232" w:rsidRDefault="00ED2232">
            <w:pPr>
              <w:jc w:val="center"/>
              <w:rPr>
                <w:b/>
                <w:sz w:val="28"/>
                <w:szCs w:val="28"/>
              </w:rPr>
            </w:pPr>
            <w:r>
              <w:rPr>
                <w:rFonts w:hint="eastAsia"/>
                <w:b/>
                <w:sz w:val="28"/>
                <w:szCs w:val="28"/>
              </w:rPr>
              <w:t>人员类别</w:t>
            </w:r>
          </w:p>
        </w:tc>
      </w:tr>
      <w:tr w:rsidR="00ED2232" w14:paraId="5743357E" w14:textId="0693E9B6" w:rsidTr="0012106B">
        <w:tc>
          <w:tcPr>
            <w:tcW w:w="292" w:type="pct"/>
          </w:tcPr>
          <w:p w14:paraId="3ED4E625" w14:textId="77777777" w:rsidR="00ED2232" w:rsidRDefault="00ED2232">
            <w:pPr>
              <w:rPr>
                <w:sz w:val="28"/>
                <w:szCs w:val="28"/>
              </w:rPr>
            </w:pPr>
          </w:p>
        </w:tc>
        <w:tc>
          <w:tcPr>
            <w:tcW w:w="941" w:type="pct"/>
          </w:tcPr>
          <w:p w14:paraId="088DEE6A" w14:textId="77777777" w:rsidR="00ED2232" w:rsidRDefault="00ED2232">
            <w:pPr>
              <w:rPr>
                <w:sz w:val="28"/>
                <w:szCs w:val="28"/>
              </w:rPr>
            </w:pPr>
          </w:p>
        </w:tc>
        <w:tc>
          <w:tcPr>
            <w:tcW w:w="667" w:type="pct"/>
          </w:tcPr>
          <w:p w14:paraId="48000B3C" w14:textId="77777777" w:rsidR="00ED2232" w:rsidRDefault="00ED2232">
            <w:pPr>
              <w:rPr>
                <w:sz w:val="28"/>
                <w:szCs w:val="28"/>
              </w:rPr>
            </w:pPr>
          </w:p>
        </w:tc>
        <w:tc>
          <w:tcPr>
            <w:tcW w:w="1163" w:type="pct"/>
          </w:tcPr>
          <w:p w14:paraId="44BBD583" w14:textId="77777777" w:rsidR="00ED2232" w:rsidRDefault="00ED2232">
            <w:pPr>
              <w:rPr>
                <w:sz w:val="28"/>
                <w:szCs w:val="28"/>
              </w:rPr>
            </w:pPr>
          </w:p>
        </w:tc>
        <w:tc>
          <w:tcPr>
            <w:tcW w:w="1323" w:type="pct"/>
          </w:tcPr>
          <w:p w14:paraId="74FADED3" w14:textId="77777777" w:rsidR="00ED2232" w:rsidRDefault="00ED2232">
            <w:pPr>
              <w:rPr>
                <w:sz w:val="28"/>
                <w:szCs w:val="28"/>
              </w:rPr>
            </w:pPr>
          </w:p>
        </w:tc>
        <w:tc>
          <w:tcPr>
            <w:tcW w:w="613" w:type="pct"/>
          </w:tcPr>
          <w:p w14:paraId="7379AFE6" w14:textId="77777777" w:rsidR="00ED2232" w:rsidRDefault="00ED2232">
            <w:pPr>
              <w:rPr>
                <w:sz w:val="28"/>
                <w:szCs w:val="28"/>
              </w:rPr>
            </w:pPr>
          </w:p>
        </w:tc>
      </w:tr>
      <w:tr w:rsidR="00246857" w14:paraId="5D84D04F" w14:textId="77777777" w:rsidTr="0012106B">
        <w:tc>
          <w:tcPr>
            <w:tcW w:w="292" w:type="pct"/>
          </w:tcPr>
          <w:p w14:paraId="75217063" w14:textId="77777777" w:rsidR="00246857" w:rsidRDefault="00246857">
            <w:pPr>
              <w:rPr>
                <w:sz w:val="28"/>
                <w:szCs w:val="28"/>
              </w:rPr>
            </w:pPr>
          </w:p>
        </w:tc>
        <w:tc>
          <w:tcPr>
            <w:tcW w:w="941" w:type="pct"/>
          </w:tcPr>
          <w:p w14:paraId="1EE187AB" w14:textId="77777777" w:rsidR="00246857" w:rsidRDefault="00246857">
            <w:pPr>
              <w:rPr>
                <w:sz w:val="28"/>
                <w:szCs w:val="28"/>
              </w:rPr>
            </w:pPr>
          </w:p>
        </w:tc>
        <w:tc>
          <w:tcPr>
            <w:tcW w:w="667" w:type="pct"/>
          </w:tcPr>
          <w:p w14:paraId="4D1E6EC8" w14:textId="77777777" w:rsidR="00246857" w:rsidRDefault="00246857">
            <w:pPr>
              <w:rPr>
                <w:sz w:val="28"/>
                <w:szCs w:val="28"/>
              </w:rPr>
            </w:pPr>
          </w:p>
        </w:tc>
        <w:tc>
          <w:tcPr>
            <w:tcW w:w="1163" w:type="pct"/>
          </w:tcPr>
          <w:p w14:paraId="238CC952" w14:textId="77777777" w:rsidR="00246857" w:rsidRDefault="00246857">
            <w:pPr>
              <w:rPr>
                <w:sz w:val="28"/>
                <w:szCs w:val="28"/>
              </w:rPr>
            </w:pPr>
          </w:p>
        </w:tc>
        <w:tc>
          <w:tcPr>
            <w:tcW w:w="1323" w:type="pct"/>
          </w:tcPr>
          <w:p w14:paraId="6B142062" w14:textId="77777777" w:rsidR="00246857" w:rsidRDefault="00246857">
            <w:pPr>
              <w:rPr>
                <w:sz w:val="28"/>
                <w:szCs w:val="28"/>
              </w:rPr>
            </w:pPr>
          </w:p>
        </w:tc>
        <w:tc>
          <w:tcPr>
            <w:tcW w:w="613" w:type="pct"/>
          </w:tcPr>
          <w:p w14:paraId="7E2B4862" w14:textId="77777777" w:rsidR="00246857" w:rsidRDefault="00246857">
            <w:pPr>
              <w:rPr>
                <w:sz w:val="28"/>
                <w:szCs w:val="28"/>
              </w:rPr>
            </w:pPr>
          </w:p>
        </w:tc>
      </w:tr>
      <w:tr w:rsidR="00835B9D" w14:paraId="77A3D7FB" w14:textId="77777777" w:rsidTr="0012106B">
        <w:tc>
          <w:tcPr>
            <w:tcW w:w="292" w:type="pct"/>
          </w:tcPr>
          <w:p w14:paraId="6CEE91C2" w14:textId="77777777" w:rsidR="00835B9D" w:rsidRDefault="00835B9D">
            <w:pPr>
              <w:rPr>
                <w:sz w:val="28"/>
                <w:szCs w:val="28"/>
              </w:rPr>
            </w:pPr>
          </w:p>
        </w:tc>
        <w:tc>
          <w:tcPr>
            <w:tcW w:w="941" w:type="pct"/>
          </w:tcPr>
          <w:p w14:paraId="175AA6BB" w14:textId="77777777" w:rsidR="00835B9D" w:rsidRDefault="00835B9D">
            <w:pPr>
              <w:rPr>
                <w:sz w:val="28"/>
                <w:szCs w:val="28"/>
              </w:rPr>
            </w:pPr>
          </w:p>
        </w:tc>
        <w:tc>
          <w:tcPr>
            <w:tcW w:w="667" w:type="pct"/>
          </w:tcPr>
          <w:p w14:paraId="0BBB131A" w14:textId="77777777" w:rsidR="00835B9D" w:rsidRDefault="00835B9D">
            <w:pPr>
              <w:rPr>
                <w:sz w:val="28"/>
                <w:szCs w:val="28"/>
              </w:rPr>
            </w:pPr>
          </w:p>
        </w:tc>
        <w:tc>
          <w:tcPr>
            <w:tcW w:w="1163" w:type="pct"/>
          </w:tcPr>
          <w:p w14:paraId="22D884A5" w14:textId="77777777" w:rsidR="00835B9D" w:rsidRDefault="00835B9D">
            <w:pPr>
              <w:rPr>
                <w:sz w:val="28"/>
                <w:szCs w:val="28"/>
              </w:rPr>
            </w:pPr>
          </w:p>
        </w:tc>
        <w:tc>
          <w:tcPr>
            <w:tcW w:w="1323" w:type="pct"/>
          </w:tcPr>
          <w:p w14:paraId="67656A42" w14:textId="77777777" w:rsidR="00835B9D" w:rsidRDefault="00835B9D">
            <w:pPr>
              <w:rPr>
                <w:sz w:val="28"/>
                <w:szCs w:val="28"/>
              </w:rPr>
            </w:pPr>
          </w:p>
        </w:tc>
        <w:tc>
          <w:tcPr>
            <w:tcW w:w="613" w:type="pct"/>
          </w:tcPr>
          <w:p w14:paraId="38AA4849" w14:textId="77777777" w:rsidR="00835B9D" w:rsidRDefault="00835B9D">
            <w:pPr>
              <w:rPr>
                <w:sz w:val="28"/>
                <w:szCs w:val="28"/>
              </w:rPr>
            </w:pPr>
          </w:p>
        </w:tc>
      </w:tr>
      <w:tr w:rsidR="0012106B" w14:paraId="5878446B" w14:textId="77777777" w:rsidTr="0012106B">
        <w:tc>
          <w:tcPr>
            <w:tcW w:w="292" w:type="pct"/>
          </w:tcPr>
          <w:p w14:paraId="428B924B" w14:textId="77777777" w:rsidR="0012106B" w:rsidRDefault="0012106B">
            <w:pPr>
              <w:rPr>
                <w:sz w:val="28"/>
                <w:szCs w:val="28"/>
              </w:rPr>
            </w:pPr>
          </w:p>
        </w:tc>
        <w:tc>
          <w:tcPr>
            <w:tcW w:w="941" w:type="pct"/>
          </w:tcPr>
          <w:p w14:paraId="7F781AA3" w14:textId="77777777" w:rsidR="0012106B" w:rsidRDefault="0012106B">
            <w:pPr>
              <w:rPr>
                <w:sz w:val="28"/>
                <w:szCs w:val="28"/>
              </w:rPr>
            </w:pPr>
          </w:p>
        </w:tc>
        <w:tc>
          <w:tcPr>
            <w:tcW w:w="667" w:type="pct"/>
          </w:tcPr>
          <w:p w14:paraId="3DA2E5C9" w14:textId="77777777" w:rsidR="0012106B" w:rsidRDefault="0012106B">
            <w:pPr>
              <w:rPr>
                <w:sz w:val="28"/>
                <w:szCs w:val="28"/>
              </w:rPr>
            </w:pPr>
          </w:p>
        </w:tc>
        <w:tc>
          <w:tcPr>
            <w:tcW w:w="1163" w:type="pct"/>
          </w:tcPr>
          <w:p w14:paraId="2D56328D" w14:textId="77777777" w:rsidR="0012106B" w:rsidRDefault="0012106B">
            <w:pPr>
              <w:rPr>
                <w:sz w:val="28"/>
                <w:szCs w:val="28"/>
              </w:rPr>
            </w:pPr>
          </w:p>
        </w:tc>
        <w:tc>
          <w:tcPr>
            <w:tcW w:w="1323" w:type="pct"/>
          </w:tcPr>
          <w:p w14:paraId="5EDE1F97" w14:textId="77777777" w:rsidR="0012106B" w:rsidRDefault="0012106B">
            <w:pPr>
              <w:rPr>
                <w:sz w:val="28"/>
                <w:szCs w:val="28"/>
              </w:rPr>
            </w:pPr>
          </w:p>
        </w:tc>
        <w:tc>
          <w:tcPr>
            <w:tcW w:w="613" w:type="pct"/>
          </w:tcPr>
          <w:p w14:paraId="0A6ED1EE" w14:textId="77777777" w:rsidR="0012106B" w:rsidRDefault="0012106B">
            <w:pPr>
              <w:rPr>
                <w:sz w:val="28"/>
                <w:szCs w:val="28"/>
              </w:rPr>
            </w:pPr>
          </w:p>
        </w:tc>
      </w:tr>
      <w:tr w:rsidR="0012106B" w14:paraId="73B0DA3D" w14:textId="77777777" w:rsidTr="0012106B">
        <w:tc>
          <w:tcPr>
            <w:tcW w:w="292" w:type="pct"/>
          </w:tcPr>
          <w:p w14:paraId="41B834FA" w14:textId="77777777" w:rsidR="0012106B" w:rsidRDefault="0012106B">
            <w:pPr>
              <w:rPr>
                <w:sz w:val="28"/>
                <w:szCs w:val="28"/>
              </w:rPr>
            </w:pPr>
          </w:p>
        </w:tc>
        <w:tc>
          <w:tcPr>
            <w:tcW w:w="941" w:type="pct"/>
          </w:tcPr>
          <w:p w14:paraId="52D5333C" w14:textId="77777777" w:rsidR="0012106B" w:rsidRDefault="0012106B">
            <w:pPr>
              <w:rPr>
                <w:sz w:val="28"/>
                <w:szCs w:val="28"/>
              </w:rPr>
            </w:pPr>
          </w:p>
        </w:tc>
        <w:tc>
          <w:tcPr>
            <w:tcW w:w="667" w:type="pct"/>
          </w:tcPr>
          <w:p w14:paraId="581B6B86" w14:textId="77777777" w:rsidR="0012106B" w:rsidRDefault="0012106B">
            <w:pPr>
              <w:rPr>
                <w:sz w:val="28"/>
                <w:szCs w:val="28"/>
              </w:rPr>
            </w:pPr>
          </w:p>
        </w:tc>
        <w:tc>
          <w:tcPr>
            <w:tcW w:w="1163" w:type="pct"/>
          </w:tcPr>
          <w:p w14:paraId="2EF8CEA5" w14:textId="77777777" w:rsidR="0012106B" w:rsidRDefault="0012106B">
            <w:pPr>
              <w:rPr>
                <w:sz w:val="28"/>
                <w:szCs w:val="28"/>
              </w:rPr>
            </w:pPr>
          </w:p>
        </w:tc>
        <w:tc>
          <w:tcPr>
            <w:tcW w:w="1323" w:type="pct"/>
          </w:tcPr>
          <w:p w14:paraId="1A1C570D" w14:textId="77777777" w:rsidR="0012106B" w:rsidRDefault="0012106B">
            <w:pPr>
              <w:rPr>
                <w:sz w:val="28"/>
                <w:szCs w:val="28"/>
              </w:rPr>
            </w:pPr>
          </w:p>
        </w:tc>
        <w:tc>
          <w:tcPr>
            <w:tcW w:w="613" w:type="pct"/>
          </w:tcPr>
          <w:p w14:paraId="4C444FA9" w14:textId="77777777" w:rsidR="0012106B" w:rsidRDefault="0012106B">
            <w:pPr>
              <w:rPr>
                <w:sz w:val="28"/>
                <w:szCs w:val="28"/>
              </w:rPr>
            </w:pPr>
          </w:p>
        </w:tc>
      </w:tr>
      <w:tr w:rsidR="00835B9D" w14:paraId="2B0A206F" w14:textId="77777777" w:rsidTr="0012106B">
        <w:tc>
          <w:tcPr>
            <w:tcW w:w="292" w:type="pct"/>
          </w:tcPr>
          <w:p w14:paraId="7953F807" w14:textId="77777777" w:rsidR="00835B9D" w:rsidRDefault="00835B9D">
            <w:pPr>
              <w:rPr>
                <w:sz w:val="28"/>
                <w:szCs w:val="28"/>
              </w:rPr>
            </w:pPr>
          </w:p>
        </w:tc>
        <w:tc>
          <w:tcPr>
            <w:tcW w:w="941" w:type="pct"/>
          </w:tcPr>
          <w:p w14:paraId="255F2F2A" w14:textId="77777777" w:rsidR="00835B9D" w:rsidRDefault="00835B9D">
            <w:pPr>
              <w:rPr>
                <w:sz w:val="28"/>
                <w:szCs w:val="28"/>
              </w:rPr>
            </w:pPr>
          </w:p>
        </w:tc>
        <w:tc>
          <w:tcPr>
            <w:tcW w:w="667" w:type="pct"/>
          </w:tcPr>
          <w:p w14:paraId="4FA1133B" w14:textId="77777777" w:rsidR="00835B9D" w:rsidRDefault="00835B9D">
            <w:pPr>
              <w:rPr>
                <w:sz w:val="28"/>
                <w:szCs w:val="28"/>
              </w:rPr>
            </w:pPr>
          </w:p>
        </w:tc>
        <w:tc>
          <w:tcPr>
            <w:tcW w:w="1163" w:type="pct"/>
          </w:tcPr>
          <w:p w14:paraId="716BA861" w14:textId="77777777" w:rsidR="00835B9D" w:rsidRDefault="00835B9D">
            <w:pPr>
              <w:rPr>
                <w:sz w:val="28"/>
                <w:szCs w:val="28"/>
              </w:rPr>
            </w:pPr>
          </w:p>
        </w:tc>
        <w:tc>
          <w:tcPr>
            <w:tcW w:w="1323" w:type="pct"/>
          </w:tcPr>
          <w:p w14:paraId="4A278B4C" w14:textId="77777777" w:rsidR="00835B9D" w:rsidRDefault="00835B9D">
            <w:pPr>
              <w:rPr>
                <w:sz w:val="28"/>
                <w:szCs w:val="28"/>
              </w:rPr>
            </w:pPr>
          </w:p>
        </w:tc>
        <w:tc>
          <w:tcPr>
            <w:tcW w:w="613" w:type="pct"/>
          </w:tcPr>
          <w:p w14:paraId="6A17B866" w14:textId="77777777" w:rsidR="00835B9D" w:rsidRDefault="00835B9D">
            <w:pPr>
              <w:rPr>
                <w:sz w:val="28"/>
                <w:szCs w:val="28"/>
              </w:rPr>
            </w:pPr>
          </w:p>
        </w:tc>
      </w:tr>
      <w:tr w:rsidR="00835B9D" w14:paraId="422238CE" w14:textId="77777777" w:rsidTr="0012106B">
        <w:tc>
          <w:tcPr>
            <w:tcW w:w="292" w:type="pct"/>
          </w:tcPr>
          <w:p w14:paraId="58FA6F4B" w14:textId="77777777" w:rsidR="00835B9D" w:rsidRDefault="00835B9D">
            <w:pPr>
              <w:rPr>
                <w:sz w:val="28"/>
                <w:szCs w:val="28"/>
              </w:rPr>
            </w:pPr>
          </w:p>
        </w:tc>
        <w:tc>
          <w:tcPr>
            <w:tcW w:w="941" w:type="pct"/>
          </w:tcPr>
          <w:p w14:paraId="1A8C74F4" w14:textId="77777777" w:rsidR="00835B9D" w:rsidRDefault="00835B9D">
            <w:pPr>
              <w:rPr>
                <w:sz w:val="28"/>
                <w:szCs w:val="28"/>
              </w:rPr>
            </w:pPr>
          </w:p>
        </w:tc>
        <w:tc>
          <w:tcPr>
            <w:tcW w:w="667" w:type="pct"/>
          </w:tcPr>
          <w:p w14:paraId="196F6CEA" w14:textId="77777777" w:rsidR="00835B9D" w:rsidRDefault="00835B9D">
            <w:pPr>
              <w:rPr>
                <w:sz w:val="28"/>
                <w:szCs w:val="28"/>
              </w:rPr>
            </w:pPr>
          </w:p>
        </w:tc>
        <w:tc>
          <w:tcPr>
            <w:tcW w:w="1163" w:type="pct"/>
          </w:tcPr>
          <w:p w14:paraId="62B2104B" w14:textId="77777777" w:rsidR="00835B9D" w:rsidRDefault="00835B9D">
            <w:pPr>
              <w:rPr>
                <w:sz w:val="28"/>
                <w:szCs w:val="28"/>
              </w:rPr>
            </w:pPr>
          </w:p>
        </w:tc>
        <w:tc>
          <w:tcPr>
            <w:tcW w:w="1323" w:type="pct"/>
          </w:tcPr>
          <w:p w14:paraId="6427EB6E" w14:textId="77777777" w:rsidR="00835B9D" w:rsidRDefault="00835B9D">
            <w:pPr>
              <w:rPr>
                <w:sz w:val="28"/>
                <w:szCs w:val="28"/>
              </w:rPr>
            </w:pPr>
          </w:p>
        </w:tc>
        <w:tc>
          <w:tcPr>
            <w:tcW w:w="613" w:type="pct"/>
          </w:tcPr>
          <w:p w14:paraId="6A7FC129" w14:textId="77777777" w:rsidR="00835B9D" w:rsidRDefault="00835B9D">
            <w:pPr>
              <w:rPr>
                <w:sz w:val="28"/>
                <w:szCs w:val="28"/>
              </w:rPr>
            </w:pPr>
          </w:p>
        </w:tc>
      </w:tr>
      <w:tr w:rsidR="00835B9D" w14:paraId="41085D45" w14:textId="77777777" w:rsidTr="0012106B">
        <w:tc>
          <w:tcPr>
            <w:tcW w:w="292" w:type="pct"/>
          </w:tcPr>
          <w:p w14:paraId="3F290068" w14:textId="77777777" w:rsidR="00835B9D" w:rsidRDefault="00835B9D">
            <w:pPr>
              <w:rPr>
                <w:sz w:val="28"/>
                <w:szCs w:val="28"/>
              </w:rPr>
            </w:pPr>
          </w:p>
        </w:tc>
        <w:tc>
          <w:tcPr>
            <w:tcW w:w="941" w:type="pct"/>
          </w:tcPr>
          <w:p w14:paraId="23017D2F" w14:textId="77777777" w:rsidR="00835B9D" w:rsidRDefault="00835B9D">
            <w:pPr>
              <w:rPr>
                <w:sz w:val="28"/>
                <w:szCs w:val="28"/>
              </w:rPr>
            </w:pPr>
          </w:p>
        </w:tc>
        <w:tc>
          <w:tcPr>
            <w:tcW w:w="667" w:type="pct"/>
          </w:tcPr>
          <w:p w14:paraId="0B2C4107" w14:textId="77777777" w:rsidR="00835B9D" w:rsidRDefault="00835B9D">
            <w:pPr>
              <w:rPr>
                <w:sz w:val="28"/>
                <w:szCs w:val="28"/>
              </w:rPr>
            </w:pPr>
          </w:p>
        </w:tc>
        <w:tc>
          <w:tcPr>
            <w:tcW w:w="1163" w:type="pct"/>
          </w:tcPr>
          <w:p w14:paraId="3BC771ED" w14:textId="77777777" w:rsidR="00835B9D" w:rsidRDefault="00835B9D">
            <w:pPr>
              <w:rPr>
                <w:sz w:val="28"/>
                <w:szCs w:val="28"/>
              </w:rPr>
            </w:pPr>
          </w:p>
        </w:tc>
        <w:tc>
          <w:tcPr>
            <w:tcW w:w="1323" w:type="pct"/>
          </w:tcPr>
          <w:p w14:paraId="6D6A5667" w14:textId="77777777" w:rsidR="00835B9D" w:rsidRDefault="00835B9D">
            <w:pPr>
              <w:rPr>
                <w:sz w:val="28"/>
                <w:szCs w:val="28"/>
              </w:rPr>
            </w:pPr>
          </w:p>
        </w:tc>
        <w:tc>
          <w:tcPr>
            <w:tcW w:w="613" w:type="pct"/>
          </w:tcPr>
          <w:p w14:paraId="2381AE4C" w14:textId="77777777" w:rsidR="00835B9D" w:rsidRDefault="00835B9D">
            <w:pPr>
              <w:rPr>
                <w:sz w:val="28"/>
                <w:szCs w:val="28"/>
              </w:rPr>
            </w:pPr>
          </w:p>
        </w:tc>
      </w:tr>
      <w:tr w:rsidR="00ED2232" w14:paraId="22F84FD9" w14:textId="1E5E0105" w:rsidTr="0012106B">
        <w:tc>
          <w:tcPr>
            <w:tcW w:w="292" w:type="pct"/>
          </w:tcPr>
          <w:p w14:paraId="373B6DAA" w14:textId="77777777" w:rsidR="00ED2232" w:rsidRDefault="00ED2232">
            <w:pPr>
              <w:rPr>
                <w:sz w:val="28"/>
                <w:szCs w:val="28"/>
              </w:rPr>
            </w:pPr>
            <w:r>
              <w:rPr>
                <w:sz w:val="28"/>
                <w:szCs w:val="28"/>
              </w:rPr>
              <w:t>……</w:t>
            </w:r>
          </w:p>
        </w:tc>
        <w:tc>
          <w:tcPr>
            <w:tcW w:w="941" w:type="pct"/>
          </w:tcPr>
          <w:p w14:paraId="7DEAE9D2" w14:textId="77777777" w:rsidR="00ED2232" w:rsidRDefault="00ED2232">
            <w:pPr>
              <w:rPr>
                <w:sz w:val="28"/>
                <w:szCs w:val="28"/>
              </w:rPr>
            </w:pPr>
            <w:r>
              <w:rPr>
                <w:sz w:val="28"/>
                <w:szCs w:val="28"/>
              </w:rPr>
              <w:t>……</w:t>
            </w:r>
          </w:p>
        </w:tc>
        <w:tc>
          <w:tcPr>
            <w:tcW w:w="667" w:type="pct"/>
          </w:tcPr>
          <w:p w14:paraId="3819200A" w14:textId="77777777" w:rsidR="00ED2232" w:rsidRDefault="00ED2232">
            <w:pPr>
              <w:rPr>
                <w:sz w:val="28"/>
                <w:szCs w:val="28"/>
              </w:rPr>
            </w:pPr>
            <w:r>
              <w:rPr>
                <w:sz w:val="28"/>
                <w:szCs w:val="28"/>
              </w:rPr>
              <w:t>……</w:t>
            </w:r>
          </w:p>
        </w:tc>
        <w:tc>
          <w:tcPr>
            <w:tcW w:w="1163" w:type="pct"/>
          </w:tcPr>
          <w:p w14:paraId="36EEF820" w14:textId="77777777" w:rsidR="00ED2232" w:rsidRDefault="00ED2232">
            <w:pPr>
              <w:rPr>
                <w:sz w:val="28"/>
                <w:szCs w:val="28"/>
              </w:rPr>
            </w:pPr>
            <w:r>
              <w:rPr>
                <w:sz w:val="28"/>
                <w:szCs w:val="28"/>
              </w:rPr>
              <w:t>……</w:t>
            </w:r>
          </w:p>
        </w:tc>
        <w:tc>
          <w:tcPr>
            <w:tcW w:w="1323" w:type="pct"/>
          </w:tcPr>
          <w:p w14:paraId="08B1AAF6" w14:textId="77777777" w:rsidR="00ED2232" w:rsidRDefault="00ED2232">
            <w:pPr>
              <w:rPr>
                <w:sz w:val="28"/>
                <w:szCs w:val="28"/>
              </w:rPr>
            </w:pPr>
            <w:r>
              <w:rPr>
                <w:sz w:val="28"/>
                <w:szCs w:val="28"/>
              </w:rPr>
              <w:t>……</w:t>
            </w:r>
          </w:p>
        </w:tc>
        <w:tc>
          <w:tcPr>
            <w:tcW w:w="613" w:type="pct"/>
          </w:tcPr>
          <w:p w14:paraId="1759D70A" w14:textId="77777777" w:rsidR="00ED2232" w:rsidRDefault="00ED2232">
            <w:pPr>
              <w:rPr>
                <w:sz w:val="28"/>
                <w:szCs w:val="28"/>
              </w:rPr>
            </w:pPr>
          </w:p>
        </w:tc>
      </w:tr>
    </w:tbl>
    <w:p w14:paraId="47997B27" w14:textId="78476AD2" w:rsidR="006A4848" w:rsidRDefault="00246857">
      <w:pPr>
        <w:rPr>
          <w:sz w:val="28"/>
          <w:szCs w:val="28"/>
        </w:rPr>
      </w:pPr>
      <w:r>
        <w:rPr>
          <w:rFonts w:hint="eastAsia"/>
          <w:sz w:val="28"/>
          <w:szCs w:val="28"/>
        </w:rPr>
        <w:t>发放金额合计：*</w:t>
      </w:r>
      <w:r>
        <w:rPr>
          <w:sz w:val="28"/>
          <w:szCs w:val="28"/>
        </w:rPr>
        <w:t>******</w:t>
      </w:r>
      <w:r>
        <w:rPr>
          <w:rFonts w:hint="eastAsia"/>
          <w:sz w:val="28"/>
          <w:szCs w:val="28"/>
        </w:rPr>
        <w:t>元</w:t>
      </w:r>
    </w:p>
    <w:p w14:paraId="6C2BB5D4" w14:textId="4C7AA262" w:rsidR="008F71D3" w:rsidRDefault="0020033E">
      <w:pPr>
        <w:rPr>
          <w:sz w:val="28"/>
          <w:szCs w:val="28"/>
        </w:rPr>
      </w:pPr>
      <w:r>
        <w:rPr>
          <w:rFonts w:hint="eastAsia"/>
          <w:sz w:val="28"/>
          <w:szCs w:val="28"/>
        </w:rPr>
        <w:lastRenderedPageBreak/>
        <w:t>填表</w:t>
      </w:r>
      <w:r w:rsidR="008F71D3">
        <w:rPr>
          <w:rFonts w:hint="eastAsia"/>
          <w:sz w:val="28"/>
          <w:szCs w:val="28"/>
        </w:rPr>
        <w:t>说明：</w:t>
      </w:r>
    </w:p>
    <w:p w14:paraId="01E80EAC" w14:textId="5026728C" w:rsidR="006A4848" w:rsidRPr="008F71D3" w:rsidRDefault="008F71D3" w:rsidP="008F71D3">
      <w:pPr>
        <w:pStyle w:val="a8"/>
        <w:numPr>
          <w:ilvl w:val="0"/>
          <w:numId w:val="3"/>
        </w:numPr>
        <w:ind w:firstLineChars="0"/>
        <w:rPr>
          <w:sz w:val="28"/>
          <w:szCs w:val="28"/>
        </w:rPr>
      </w:pPr>
      <w:r w:rsidRPr="008D74E1">
        <w:rPr>
          <w:rFonts w:hint="eastAsia"/>
          <w:b/>
          <w:bCs/>
          <w:sz w:val="28"/>
          <w:szCs w:val="28"/>
        </w:rPr>
        <w:t>人员类别</w:t>
      </w:r>
      <w:r w:rsidR="005A0519">
        <w:rPr>
          <w:rFonts w:hint="eastAsia"/>
          <w:b/>
          <w:bCs/>
          <w:sz w:val="28"/>
          <w:szCs w:val="28"/>
        </w:rPr>
        <w:t>：</w:t>
      </w:r>
      <w:r w:rsidRPr="008F71D3">
        <w:rPr>
          <w:rFonts w:hint="eastAsia"/>
          <w:sz w:val="28"/>
          <w:szCs w:val="28"/>
        </w:rPr>
        <w:t>填写目前</w:t>
      </w:r>
      <w:r w:rsidR="00B94F2B">
        <w:rPr>
          <w:rFonts w:hint="eastAsia"/>
          <w:sz w:val="28"/>
          <w:szCs w:val="28"/>
        </w:rPr>
        <w:t>所属</w:t>
      </w:r>
      <w:r w:rsidRPr="008F71D3">
        <w:rPr>
          <w:rFonts w:hint="eastAsia"/>
          <w:sz w:val="28"/>
          <w:szCs w:val="28"/>
        </w:rPr>
        <w:t>状态</w:t>
      </w:r>
      <w:r w:rsidR="0098724C">
        <w:rPr>
          <w:rFonts w:hint="eastAsia"/>
          <w:sz w:val="28"/>
          <w:szCs w:val="28"/>
        </w:rPr>
        <w:t xml:space="preserve"> </w:t>
      </w:r>
      <w:r w:rsidRPr="008F71D3">
        <w:rPr>
          <w:rFonts w:hint="eastAsia"/>
          <w:sz w:val="28"/>
          <w:szCs w:val="28"/>
        </w:rPr>
        <w:t>在职、长聘、退休、学生、助研、外聘；</w:t>
      </w:r>
    </w:p>
    <w:p w14:paraId="0CD28FF5" w14:textId="11E70387" w:rsidR="00437624" w:rsidRDefault="00F13861" w:rsidP="008F71D3">
      <w:pPr>
        <w:pStyle w:val="a8"/>
        <w:numPr>
          <w:ilvl w:val="0"/>
          <w:numId w:val="3"/>
        </w:numPr>
        <w:ind w:firstLineChars="0"/>
        <w:rPr>
          <w:sz w:val="28"/>
          <w:szCs w:val="28"/>
        </w:rPr>
      </w:pPr>
      <w:r>
        <w:rPr>
          <w:rFonts w:hint="eastAsia"/>
          <w:b/>
          <w:bCs/>
          <w:sz w:val="28"/>
          <w:szCs w:val="28"/>
        </w:rPr>
        <w:t>学生、助研：</w:t>
      </w:r>
      <w:r w:rsidRPr="00437624">
        <w:rPr>
          <w:rFonts w:hint="eastAsia"/>
          <w:sz w:val="28"/>
          <w:szCs w:val="28"/>
        </w:rPr>
        <w:t>如果不</w:t>
      </w:r>
      <w:r w:rsidR="00437624" w:rsidRPr="00437624">
        <w:rPr>
          <w:rFonts w:hint="eastAsia"/>
          <w:sz w:val="28"/>
          <w:szCs w:val="28"/>
        </w:rPr>
        <w:t>确定属于哪</w:t>
      </w:r>
      <w:r w:rsidR="0019433C">
        <w:rPr>
          <w:rFonts w:hint="eastAsia"/>
          <w:sz w:val="28"/>
          <w:szCs w:val="28"/>
        </w:rPr>
        <w:t>一类</w:t>
      </w:r>
      <w:r w:rsidRPr="00437624">
        <w:rPr>
          <w:rFonts w:hint="eastAsia"/>
          <w:sz w:val="28"/>
          <w:szCs w:val="28"/>
        </w:rPr>
        <w:t>，</w:t>
      </w:r>
      <w:r w:rsidR="006B3EA8">
        <w:rPr>
          <w:rFonts w:hint="eastAsia"/>
          <w:sz w:val="28"/>
          <w:szCs w:val="28"/>
        </w:rPr>
        <w:t>请</w:t>
      </w:r>
      <w:r w:rsidRPr="00437624">
        <w:rPr>
          <w:rFonts w:hint="eastAsia"/>
          <w:sz w:val="28"/>
          <w:szCs w:val="28"/>
        </w:rPr>
        <w:t>填写</w:t>
      </w:r>
      <w:r w:rsidR="0019433C">
        <w:rPr>
          <w:rFonts w:hint="eastAsia"/>
          <w:sz w:val="28"/>
          <w:szCs w:val="28"/>
        </w:rPr>
        <w:t xml:space="preserve"> </w:t>
      </w:r>
      <w:r w:rsidRPr="00437624">
        <w:rPr>
          <w:rFonts w:hint="eastAsia"/>
          <w:sz w:val="28"/>
          <w:szCs w:val="28"/>
        </w:rPr>
        <w:t>学生</w:t>
      </w:r>
      <w:r w:rsidR="00437624">
        <w:rPr>
          <w:rFonts w:hint="eastAsia"/>
          <w:sz w:val="28"/>
          <w:szCs w:val="28"/>
        </w:rPr>
        <w:t>；</w:t>
      </w:r>
    </w:p>
    <w:p w14:paraId="71170436" w14:textId="77777777" w:rsidR="002B3852" w:rsidRPr="00F068E1" w:rsidRDefault="002B3852" w:rsidP="00F068E1">
      <w:pPr>
        <w:rPr>
          <w:sz w:val="28"/>
          <w:szCs w:val="28"/>
        </w:rPr>
      </w:pPr>
    </w:p>
    <w:p w14:paraId="5ADBC820" w14:textId="49EDAE81" w:rsidR="00A373D1" w:rsidRDefault="005B7FDE">
      <w:pPr>
        <w:ind w:right="1120"/>
        <w:jc w:val="center"/>
        <w:rPr>
          <w:sz w:val="28"/>
          <w:szCs w:val="28"/>
        </w:rPr>
      </w:pPr>
      <w:r>
        <w:rPr>
          <w:rFonts w:hint="eastAsia"/>
          <w:sz w:val="28"/>
          <w:szCs w:val="28"/>
        </w:rPr>
        <w:t xml:space="preserve">                                        单位负责人签字：</w:t>
      </w:r>
    </w:p>
    <w:p w14:paraId="26CFE4E8" w14:textId="77777777" w:rsidR="00A373D1" w:rsidRDefault="005B7FDE">
      <w:pPr>
        <w:ind w:right="1120"/>
        <w:jc w:val="center"/>
        <w:rPr>
          <w:sz w:val="28"/>
          <w:szCs w:val="28"/>
        </w:rPr>
      </w:pPr>
      <w:r>
        <w:rPr>
          <w:rFonts w:hint="eastAsia"/>
          <w:sz w:val="28"/>
          <w:szCs w:val="28"/>
        </w:rPr>
        <w:t xml:space="preserve">                                        单位名称（盖章）</w:t>
      </w:r>
    </w:p>
    <w:p w14:paraId="1B26BA8B" w14:textId="77777777" w:rsidR="00A373D1" w:rsidRDefault="005B7FDE" w:rsidP="00F068E1">
      <w:pPr>
        <w:ind w:firstLineChars="3200" w:firstLine="8960"/>
        <w:rPr>
          <w:sz w:val="28"/>
          <w:szCs w:val="28"/>
        </w:rPr>
      </w:pPr>
      <w:r>
        <w:rPr>
          <w:sz w:val="28"/>
          <w:szCs w:val="28"/>
        </w:rPr>
        <w:t xml:space="preserve"> </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sectPr w:rsidR="00A373D1" w:rsidSect="000934BE">
      <w:pgSz w:w="16838" w:h="11906" w:orient="landscape"/>
      <w:pgMar w:top="1134" w:right="1440" w:bottom="567" w:left="56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28C2A" w14:textId="77777777" w:rsidR="00AA317D" w:rsidRDefault="00AA317D" w:rsidP="005F076D">
      <w:r>
        <w:separator/>
      </w:r>
    </w:p>
  </w:endnote>
  <w:endnote w:type="continuationSeparator" w:id="0">
    <w:p w14:paraId="5A506D4B" w14:textId="77777777" w:rsidR="00AA317D" w:rsidRDefault="00AA317D" w:rsidP="005F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3DEA" w14:textId="77777777" w:rsidR="00AA317D" w:rsidRDefault="00AA317D" w:rsidP="005F076D">
      <w:r>
        <w:separator/>
      </w:r>
    </w:p>
  </w:footnote>
  <w:footnote w:type="continuationSeparator" w:id="0">
    <w:p w14:paraId="3E1C3B7E" w14:textId="77777777" w:rsidR="00AA317D" w:rsidRDefault="00AA317D" w:rsidP="005F0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D706C"/>
    <w:multiLevelType w:val="multilevel"/>
    <w:tmpl w:val="46CD706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7530554"/>
    <w:multiLevelType w:val="hybridMultilevel"/>
    <w:tmpl w:val="2DB25C7E"/>
    <w:lvl w:ilvl="0" w:tplc="7EACF5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5D7375"/>
    <w:multiLevelType w:val="hybridMultilevel"/>
    <w:tmpl w:val="45E4D1B4"/>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NkZTA2MGVjMmJkOTkzYjY5Y2Y3ZjVjNzBhZGQzYTcifQ=="/>
  </w:docVars>
  <w:rsids>
    <w:rsidRoot w:val="00B270A8"/>
    <w:rsid w:val="00012E3F"/>
    <w:rsid w:val="00024F93"/>
    <w:rsid w:val="00050BEA"/>
    <w:rsid w:val="000916A2"/>
    <w:rsid w:val="000934BE"/>
    <w:rsid w:val="000973B2"/>
    <w:rsid w:val="000C1B94"/>
    <w:rsid w:val="000D3DE4"/>
    <w:rsid w:val="000F0EA3"/>
    <w:rsid w:val="000F4D90"/>
    <w:rsid w:val="000F5FCF"/>
    <w:rsid w:val="0010343F"/>
    <w:rsid w:val="00113E94"/>
    <w:rsid w:val="0012106B"/>
    <w:rsid w:val="0019433C"/>
    <w:rsid w:val="001B6FAC"/>
    <w:rsid w:val="001C0693"/>
    <w:rsid w:val="001F010D"/>
    <w:rsid w:val="001F0E63"/>
    <w:rsid w:val="0020033E"/>
    <w:rsid w:val="002215E7"/>
    <w:rsid w:val="002226CD"/>
    <w:rsid w:val="00246857"/>
    <w:rsid w:val="002B3852"/>
    <w:rsid w:val="002C68B5"/>
    <w:rsid w:val="002E7A45"/>
    <w:rsid w:val="002F6F51"/>
    <w:rsid w:val="00305703"/>
    <w:rsid w:val="00312506"/>
    <w:rsid w:val="00316CB5"/>
    <w:rsid w:val="00347E78"/>
    <w:rsid w:val="003748A7"/>
    <w:rsid w:val="00387258"/>
    <w:rsid w:val="00392211"/>
    <w:rsid w:val="003A1E24"/>
    <w:rsid w:val="003D34EE"/>
    <w:rsid w:val="003D4490"/>
    <w:rsid w:val="00437624"/>
    <w:rsid w:val="00483F70"/>
    <w:rsid w:val="0049214A"/>
    <w:rsid w:val="0049630A"/>
    <w:rsid w:val="004A0F9D"/>
    <w:rsid w:val="004C69F1"/>
    <w:rsid w:val="004D4821"/>
    <w:rsid w:val="004D53B6"/>
    <w:rsid w:val="004E0E46"/>
    <w:rsid w:val="0050731A"/>
    <w:rsid w:val="00525D90"/>
    <w:rsid w:val="00530B77"/>
    <w:rsid w:val="00537128"/>
    <w:rsid w:val="0058762F"/>
    <w:rsid w:val="005A0519"/>
    <w:rsid w:val="005A1473"/>
    <w:rsid w:val="005B7FDE"/>
    <w:rsid w:val="005C51E5"/>
    <w:rsid w:val="005C643E"/>
    <w:rsid w:val="005F076D"/>
    <w:rsid w:val="005F7571"/>
    <w:rsid w:val="00626227"/>
    <w:rsid w:val="006370A8"/>
    <w:rsid w:val="00655B56"/>
    <w:rsid w:val="00672061"/>
    <w:rsid w:val="006A4848"/>
    <w:rsid w:val="006B3EA8"/>
    <w:rsid w:val="006C42DF"/>
    <w:rsid w:val="006E619A"/>
    <w:rsid w:val="006E7348"/>
    <w:rsid w:val="00726C54"/>
    <w:rsid w:val="00787DBF"/>
    <w:rsid w:val="007C2210"/>
    <w:rsid w:val="007E6029"/>
    <w:rsid w:val="008278E1"/>
    <w:rsid w:val="00835B9D"/>
    <w:rsid w:val="00862294"/>
    <w:rsid w:val="0087439D"/>
    <w:rsid w:val="008759F4"/>
    <w:rsid w:val="008965FA"/>
    <w:rsid w:val="008A06CE"/>
    <w:rsid w:val="008C7E57"/>
    <w:rsid w:val="008D049C"/>
    <w:rsid w:val="008D74E1"/>
    <w:rsid w:val="008F4A10"/>
    <w:rsid w:val="008F59F1"/>
    <w:rsid w:val="008F71D3"/>
    <w:rsid w:val="00912B8D"/>
    <w:rsid w:val="00922A7B"/>
    <w:rsid w:val="0093690B"/>
    <w:rsid w:val="00952099"/>
    <w:rsid w:val="009819E7"/>
    <w:rsid w:val="0098724C"/>
    <w:rsid w:val="00987516"/>
    <w:rsid w:val="009B5459"/>
    <w:rsid w:val="00A145EA"/>
    <w:rsid w:val="00A24253"/>
    <w:rsid w:val="00A373D1"/>
    <w:rsid w:val="00A41F55"/>
    <w:rsid w:val="00A44FEA"/>
    <w:rsid w:val="00A53CB7"/>
    <w:rsid w:val="00AA317D"/>
    <w:rsid w:val="00AC25A7"/>
    <w:rsid w:val="00AC42F8"/>
    <w:rsid w:val="00AF2476"/>
    <w:rsid w:val="00B270A8"/>
    <w:rsid w:val="00B52A49"/>
    <w:rsid w:val="00B73E57"/>
    <w:rsid w:val="00B94F01"/>
    <w:rsid w:val="00B94F2B"/>
    <w:rsid w:val="00BA12C4"/>
    <w:rsid w:val="00BB3C62"/>
    <w:rsid w:val="00BE7071"/>
    <w:rsid w:val="00C05029"/>
    <w:rsid w:val="00C54F8E"/>
    <w:rsid w:val="00C6316E"/>
    <w:rsid w:val="00C8552A"/>
    <w:rsid w:val="00CA3073"/>
    <w:rsid w:val="00CB2441"/>
    <w:rsid w:val="00CB3E53"/>
    <w:rsid w:val="00CE19F8"/>
    <w:rsid w:val="00CE5E3A"/>
    <w:rsid w:val="00D25676"/>
    <w:rsid w:val="00D2796C"/>
    <w:rsid w:val="00D43C3D"/>
    <w:rsid w:val="00D626DA"/>
    <w:rsid w:val="00D77645"/>
    <w:rsid w:val="00D776F9"/>
    <w:rsid w:val="00D84548"/>
    <w:rsid w:val="00DA1B80"/>
    <w:rsid w:val="00DA3D6A"/>
    <w:rsid w:val="00DD482F"/>
    <w:rsid w:val="00E25873"/>
    <w:rsid w:val="00E30F2D"/>
    <w:rsid w:val="00E46178"/>
    <w:rsid w:val="00E50268"/>
    <w:rsid w:val="00EB0A79"/>
    <w:rsid w:val="00EB0C0F"/>
    <w:rsid w:val="00EC34F8"/>
    <w:rsid w:val="00EC4F99"/>
    <w:rsid w:val="00EC63C6"/>
    <w:rsid w:val="00ED2232"/>
    <w:rsid w:val="00F068E1"/>
    <w:rsid w:val="00F13861"/>
    <w:rsid w:val="00F1434A"/>
    <w:rsid w:val="00F14C35"/>
    <w:rsid w:val="00F162B1"/>
    <w:rsid w:val="00F73806"/>
    <w:rsid w:val="00F74481"/>
    <w:rsid w:val="00F76AE3"/>
    <w:rsid w:val="00FF7E7F"/>
    <w:rsid w:val="77337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C0B8A"/>
  <w15:docId w15:val="{2E0FA3D0-2221-45CA-B9A6-D80B46A2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1820</TotalTime>
  <Pages>3</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余海萍</dc:creator>
  <cp:lastModifiedBy>Happy</cp:lastModifiedBy>
  <cp:revision>435</cp:revision>
  <dcterms:created xsi:type="dcterms:W3CDTF">2024-09-24T01:16:00Z</dcterms:created>
  <dcterms:modified xsi:type="dcterms:W3CDTF">2025-09-16T08:53:00Z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479E228AAC914CB3848CDCEAE124E64B_12</vt:lpwstr>
  </property>
</Properties>
</file>